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76B1D75D" w:rsidR="009C200A" w:rsidRPr="0046641D" w:rsidRDefault="00AF093E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800A9">
        <w:rPr>
          <w:rFonts w:ascii="GHEA Grapalat" w:hAnsi="GHEA Grapalat"/>
          <w:sz w:val="20"/>
          <w:szCs w:val="20"/>
          <w:lang w:val="hy-AM"/>
        </w:rPr>
        <w:t>ծածկագիրը</w:t>
      </w:r>
      <w:proofErr w:type="spellEnd"/>
      <w:r w:rsidR="00C61C49" w:rsidRPr="008800A9">
        <w:rPr>
          <w:rFonts w:ascii="GHEA Grapalat" w:hAnsi="GHEA Grapalat"/>
          <w:sz w:val="20"/>
          <w:szCs w:val="20"/>
          <w:lang w:val="hy-AM"/>
        </w:rPr>
        <w:t xml:space="preserve">` </w:t>
      </w:r>
      <w:r w:rsidR="008800A9" w:rsidRPr="008800A9">
        <w:rPr>
          <w:rFonts w:ascii="GHEA Grapalat" w:hAnsi="GHEA Grapalat"/>
          <w:sz w:val="20"/>
          <w:szCs w:val="20"/>
          <w:lang w:val="hy-AM"/>
        </w:rPr>
        <w:t>ՍՀԱՊԱԹ-ՄԱԾՁԲ-2025/12/12-Ս</w:t>
      </w:r>
    </w:p>
    <w:p w14:paraId="0D73A316" w14:textId="77777777" w:rsidR="00D876C4" w:rsidRDefault="00D876C4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A7062FE" w:rsidR="009C200A" w:rsidRDefault="000538F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0538F5">
        <w:rPr>
          <w:rFonts w:ascii="GHEA Grapalat" w:hAnsi="GHEA Grapalat"/>
          <w:sz w:val="20"/>
          <w:szCs w:val="20"/>
          <w:lang w:val="hy-AM"/>
        </w:rPr>
        <w:t>«Սարդարապատի հերոսամարտի հուշահամալիր ազգային թանգարան»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8800A9" w:rsidRPr="008800A9">
        <w:rPr>
          <w:rFonts w:ascii="GHEA Grapalat" w:hAnsi="GHEA Grapalat"/>
          <w:sz w:val="20"/>
          <w:szCs w:val="20"/>
          <w:lang w:val="hy-AM"/>
        </w:rPr>
        <w:t>սկանավորման ծառայություններ</w:t>
      </w:r>
      <w:r w:rsidR="008800A9" w:rsidRPr="008800A9">
        <w:rPr>
          <w:rFonts w:ascii="GHEA Grapalat" w:hAnsi="GHEA Grapalat"/>
          <w:sz w:val="20"/>
          <w:szCs w:val="20"/>
          <w:lang w:val="hy-AM"/>
        </w:rPr>
        <w:t>ի</w:t>
      </w:r>
      <w:r w:rsidR="008800A9" w:rsidRPr="00C61C4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C61C49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8800A9" w:rsidRPr="008800A9">
        <w:rPr>
          <w:rFonts w:ascii="GHEA Grapalat" w:hAnsi="GHEA Grapalat"/>
          <w:sz w:val="20"/>
          <w:szCs w:val="20"/>
          <w:lang w:val="hy-AM"/>
        </w:rPr>
        <w:t>ՍՀԱՊԱԹ-ՄԱԾՁԲ-2025/12/12-Ս</w:t>
      </w:r>
      <w:r w:rsidR="00064F64" w:rsidRPr="00C61C4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C61C49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1F303752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E565B0" w:rsidRPr="00E565B0">
        <w:rPr>
          <w:rFonts w:ascii="GHEA Grapalat" w:hAnsi="GHEA Grapalat"/>
          <w:sz w:val="20"/>
          <w:szCs w:val="20"/>
          <w:lang w:val="hy-AM"/>
        </w:rPr>
        <w:t>1</w:t>
      </w:r>
      <w:r w:rsidR="00064F64" w:rsidRPr="00064F64">
        <w:rPr>
          <w:rFonts w:ascii="GHEA Grapalat" w:hAnsi="GHEA Grapalat"/>
          <w:sz w:val="20"/>
          <w:szCs w:val="20"/>
          <w:lang w:val="hy-AM"/>
        </w:rPr>
        <w:t>5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77FD3" w:rsidRDefault="00DE0F61" w:rsidP="00DE0F6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EDADC3A" w:rsidR="00DE0F61" w:rsidRPr="00277FD3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hy-AM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2317C5">
        <w:rPr>
          <w:rFonts w:ascii="GHEA Grapalat" w:hAnsi="GHEA Grapalat" w:cs="Sylfaen"/>
          <w:sz w:val="20"/>
          <w:lang w:val="af-ZA"/>
        </w:rPr>
        <w:t xml:space="preserve">` </w:t>
      </w:r>
      <w:r w:rsidR="008800A9" w:rsidRPr="008800A9">
        <w:rPr>
          <w:rFonts w:ascii="GHEA Grapalat" w:hAnsi="GHEA Grapalat" w:cs="Sylfaen"/>
          <w:sz w:val="20"/>
          <w:lang w:val="hy-AM"/>
        </w:rPr>
        <w:t>սկանավորման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23E4A1ED" w:rsidR="00DE0F61" w:rsidRPr="000538F5" w:rsidRDefault="00B1010E" w:rsidP="00B44E16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B1010E">
              <w:rPr>
                <w:rFonts w:ascii="GHEA Grapalat" w:hAnsi="GHEA Grapalat" w:cs="Sylfaen"/>
                <w:sz w:val="18"/>
                <w:szCs w:val="18"/>
                <w:lang w:val="hy-AM"/>
              </w:rPr>
              <w:t>«Հայնախագիծ» ԲԲԸ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8800A9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D836DD0" w:rsidR="00DE0F61" w:rsidRPr="00B1010E" w:rsidRDefault="00B1010E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1010E">
              <w:rPr>
                <w:rFonts w:ascii="GHEA Grapalat" w:hAnsi="GHEA Grapalat" w:cs="Sylfaen"/>
                <w:sz w:val="18"/>
                <w:szCs w:val="18"/>
                <w:lang w:val="hy-AM"/>
              </w:rPr>
              <w:t>«Հայնախագիծ» ԲԲԸ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B1010E" w:rsidRDefault="00DE0F61" w:rsidP="00DE0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010E"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5305ABCC" w:rsidR="00DE0F61" w:rsidRPr="00B1010E" w:rsidRDefault="00B1010E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B1010E">
              <w:rPr>
                <w:rFonts w:ascii="GHEA Grapalat" w:hAnsi="GHEA Grapalat"/>
                <w:sz w:val="18"/>
                <w:szCs w:val="18"/>
                <w:lang w:val="hy-AM"/>
              </w:rPr>
              <w:t>7450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064F64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630CFDE8" w:rsidR="009C200A" w:rsidRPr="008800A9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r w:rsidR="008800A9" w:rsidRPr="008800A9">
        <w:rPr>
          <w:rFonts w:ascii="GHEA Grapalat" w:hAnsi="GHEA Grapalat"/>
          <w:sz w:val="20"/>
          <w:szCs w:val="20"/>
          <w:lang w:val="en-US"/>
        </w:rPr>
        <w:t>ՍՀԱՊԱԹ-ՄԱԾՁԲ-2025/12/12-Ս</w:t>
      </w:r>
      <w:r w:rsidR="00FE6D9A"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8800A9">
        <w:rPr>
          <w:rFonts w:ascii="Cambria Math" w:hAnsi="Cambria Math" w:cs="Cambria Math"/>
          <w:sz w:val="20"/>
          <w:szCs w:val="20"/>
          <w:lang w:val="en-US"/>
        </w:rPr>
        <w:t>․</w:t>
      </w:r>
      <w:r w:rsidR="00064F64"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77777777" w:rsidR="009C200A" w:rsidRPr="008800A9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8800A9">
        <w:rPr>
          <w:rFonts w:ascii="GHEA Grapalat" w:hAnsi="GHEA Grapalat"/>
          <w:sz w:val="20"/>
          <w:szCs w:val="20"/>
          <w:lang w:val="en-US"/>
        </w:rPr>
        <w:t xml:space="preserve"> 077035055</w:t>
      </w:r>
    </w:p>
    <w:p w14:paraId="5EA0C53D" w14:textId="77777777" w:rsidR="009C200A" w:rsidRPr="00E565B0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8800A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8800A9">
        <w:rPr>
          <w:rFonts w:ascii="GHEA Grapalat" w:hAnsi="GHEA Grapalat"/>
          <w:sz w:val="20"/>
          <w:szCs w:val="20"/>
          <w:lang w:val="en-US"/>
        </w:rPr>
        <w:t xml:space="preserve"> ani</w:t>
      </w:r>
      <w:r w:rsidRPr="00064F64">
        <w:rPr>
          <w:rFonts w:ascii="GHEA Grapalat" w:hAnsi="GHEA Grapalat"/>
          <w:sz w:val="20"/>
          <w:szCs w:val="20"/>
          <w:lang w:val="af-ZA"/>
        </w:rPr>
        <w:t>_torosyan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E565B0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F04DAF8" w14:textId="77777777" w:rsidR="000538F5" w:rsidRDefault="00AF093E" w:rsidP="000538F5">
      <w:pPr>
        <w:ind w:left="480" w:hanging="480"/>
        <w:divId w:val="334264995"/>
        <w:rPr>
          <w:rFonts w:ascii="GHEA Grapalat" w:eastAsia="Times New Roman" w:hAnsi="GHEA Grapalat"/>
          <w:iCs/>
          <w:color w:val="000000"/>
          <w:sz w:val="18"/>
          <w:szCs w:val="18"/>
          <w:lang w:val="pt-BR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Սարդարապատի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հերոսամարտի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հուշահամալիր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ազգային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ՊՈԱԿ</w:t>
      </w:r>
    </w:p>
    <w:p w14:paraId="335D6BA4" w14:textId="38513CAD" w:rsidR="00AF093E" w:rsidRPr="000538F5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pt-BR"/>
        </w:rPr>
      </w:pPr>
    </w:p>
    <w:sectPr w:rsidR="00AF093E" w:rsidRPr="000538F5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538F5"/>
    <w:rsid w:val="00064F64"/>
    <w:rsid w:val="001D6D13"/>
    <w:rsid w:val="001D6F73"/>
    <w:rsid w:val="002317C5"/>
    <w:rsid w:val="00277FD3"/>
    <w:rsid w:val="0028057B"/>
    <w:rsid w:val="0046641D"/>
    <w:rsid w:val="005256C4"/>
    <w:rsid w:val="006C155B"/>
    <w:rsid w:val="007062CF"/>
    <w:rsid w:val="008800A9"/>
    <w:rsid w:val="009C200A"/>
    <w:rsid w:val="00AF093E"/>
    <w:rsid w:val="00B1010E"/>
    <w:rsid w:val="00B32B3B"/>
    <w:rsid w:val="00B44E16"/>
    <w:rsid w:val="00C61C49"/>
    <w:rsid w:val="00D876C4"/>
    <w:rsid w:val="00DE0F61"/>
    <w:rsid w:val="00E4618A"/>
    <w:rsid w:val="00E565B0"/>
    <w:rsid w:val="00EF3075"/>
    <w:rsid w:val="00F12EA1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21</cp:revision>
  <dcterms:created xsi:type="dcterms:W3CDTF">2025-11-03T12:00:00Z</dcterms:created>
  <dcterms:modified xsi:type="dcterms:W3CDTF">2025-12-15T09:52:00Z</dcterms:modified>
</cp:coreProperties>
</file>